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E1" w:rsidRPr="004401E1" w:rsidRDefault="004401E1" w:rsidP="004401E1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4"/>
          <w:lang w:eastAsia="de-DE"/>
        </w:rPr>
      </w:pPr>
      <w:r w:rsidRPr="004401E1">
        <w:rPr>
          <w:rFonts w:ascii="Arial" w:eastAsia="Times New Roman" w:hAnsi="Arial" w:cs="Arial"/>
          <w:color w:val="000000"/>
          <w:sz w:val="28"/>
          <w:szCs w:val="24"/>
          <w:lang w:eastAsia="de-DE"/>
        </w:rPr>
        <w:t>MEHR MUSIK, MEHR SPASS, MEHR SACHSEN!</w:t>
      </w:r>
    </w:p>
    <w:p w:rsidR="004401E1" w:rsidRPr="004401E1" w:rsidRDefault="004401E1" w:rsidP="004401E1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de-DE"/>
        </w:rPr>
      </w:pPr>
      <w:r w:rsidRPr="004401E1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de-DE"/>
        </w:rPr>
        <w:t>Das R.SA FRÜHSTÜCKSRADIO startet mit </w:t>
      </w:r>
    </w:p>
    <w:p w:rsidR="004401E1" w:rsidRPr="004401E1" w:rsidRDefault="004401E1" w:rsidP="004401E1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de-DE"/>
        </w:rPr>
      </w:pPr>
      <w:r w:rsidRPr="004401E1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de-DE"/>
        </w:rPr>
        <w:t>DANIEL NEUMANN &amp; JÜRGEN KARNEY ins Jahr 2022 </w:t>
      </w: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401E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Leipzig. 05.01.21. Die große R.SA Frühstücksradio Fangemeinde in Sachsen </w:t>
      </w: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401E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freut sich in diesem Jahr auf einen “alten” Neuen am Morgen. </w:t>
      </w:r>
      <w:hyperlink r:id="rId4" w:history="1">
        <w:r w:rsidRPr="004401E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de-DE"/>
          </w:rPr>
          <w:t>Daniel "</w:t>
        </w:r>
        <w:proofErr w:type="spellStart"/>
        <w:r w:rsidRPr="004401E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de-DE"/>
          </w:rPr>
          <w:t>Neumi</w:t>
        </w:r>
        <w:proofErr w:type="spellEnd"/>
        <w:r w:rsidRPr="004401E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de-DE"/>
          </w:rPr>
          <w:t>" Neumann</w:t>
        </w:r>
      </w:hyperlink>
      <w:r w:rsidRPr="004401E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weckt ab sofort zusammen mit </w:t>
      </w:r>
      <w:hyperlink r:id="rId5" w:history="1">
        <w:r w:rsidRPr="004401E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de-DE"/>
          </w:rPr>
          <w:t xml:space="preserve">Jürgen </w:t>
        </w:r>
        <w:proofErr w:type="spellStart"/>
        <w:r w:rsidRPr="004401E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de-DE"/>
          </w:rPr>
          <w:t>Karney</w:t>
        </w:r>
        <w:proofErr w:type="spellEnd"/>
      </w:hyperlink>
      <w:r w:rsidRPr="004401E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den Freistaat. Der Familienvater aus Freiberg wechselt aus der Nachmittagsshow in den Morgen. </w:t>
      </w:r>
    </w:p>
    <w:p w:rsidR="004401E1" w:rsidRPr="004401E1" w:rsidRDefault="004401E1" w:rsidP="004401E1">
      <w:pPr>
        <w:widowControl w:val="0"/>
        <w:suppressAutoHyphens/>
        <w:spacing w:after="0" w:line="264" w:lineRule="exact"/>
        <w:rPr>
          <w:rFonts w:ascii="Arial" w:eastAsia="Times New Roman" w:hAnsi="Arial" w:cs="Arial"/>
          <w:szCs w:val="20"/>
          <w:lang w:eastAsia="ar-SA"/>
        </w:rPr>
      </w:pP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color w:val="000000"/>
          <w:szCs w:val="24"/>
          <w:lang w:eastAsia="de-DE"/>
        </w:rPr>
      </w:pPr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>Ganz entspannt, mit viel Musik - ohne Hektik und Stress bringen die ZWEI ab sofort die Hörerinnen und Hörer in den Tag. Von 05 bis 10 Uhr (Mo-Fr) wird gemeinsam gelacht, diskutiert, geholfen und der Alltag gemeistert. Handverlesene Musik, gute Unterhaltung und die Infos, die die Menschen in Sachsen wirklich brauchen, sorgen für ein entspanntes Munterwerden.</w:t>
      </w:r>
      <w:r w:rsidRPr="004401E1">
        <w:rPr>
          <w:rFonts w:ascii="Arial" w:eastAsia="Times New Roman" w:hAnsi="Arial" w:cs="Arial"/>
          <w:szCs w:val="24"/>
          <w:lang w:eastAsia="de-DE"/>
        </w:rPr>
        <w:t xml:space="preserve"> </w:t>
      </w:r>
      <w:bookmarkStart w:id="0" w:name="_GoBack"/>
      <w:bookmarkEnd w:id="0"/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 xml:space="preserve">Viel Spaß dabei wünscht natürlich auch Wolfgang Lippert, der sein Gastspiel im R.SA Frühstücksradio planmäßig beendet hat. </w:t>
      </w:r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br/>
      </w:r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br/>
        <w:t xml:space="preserve">Im Mittelpunkt stehen für R.SA immer die Menschen auf der anderen Seite des Radios – die großartige R.SA Hörerfamilie. Ganz im Sinne von </w:t>
      </w:r>
      <w:r w:rsidRPr="004401E1">
        <w:rPr>
          <w:rFonts w:ascii="Arial" w:eastAsia="Times New Roman" w:hAnsi="Arial" w:cs="Arial"/>
          <w:b/>
          <w:color w:val="000000"/>
          <w:szCs w:val="24"/>
          <w:lang w:eastAsia="de-DE"/>
        </w:rPr>
        <w:t>„Mehr Musik, mehr Spaß, mehr Sachsen“</w:t>
      </w:r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 xml:space="preserve"> holt R.SA im Jahr 2022 gemeinsam mit seinen Hörerinnen und Hörern das Beste aus dem Tag heraus.</w:t>
      </w: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szCs w:val="24"/>
          <w:lang w:eastAsia="de-DE"/>
        </w:rPr>
      </w:pPr>
    </w:p>
    <w:p w:rsidR="004401E1" w:rsidRPr="004401E1" w:rsidRDefault="004401E1" w:rsidP="004401E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401E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Neue Shows für Theresa Seiter und Christoph Schneider</w:t>
      </w: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szCs w:val="24"/>
          <w:lang w:eastAsia="de-DE"/>
        </w:rPr>
      </w:pPr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 xml:space="preserve">Mit der einzigartigen R.SA Musikmischung und den R.SA Musikexperten hinter dem Mikrofon geht es dieses Jahr so richtig los: Ab 10 Uhr wird Theresa Seiter die Hörerinnen und Hörer auf der Arbeit und in die 80er Mittagspause begleiten. Ab 14 Uhr geht es dann mit “Mr. </w:t>
      </w:r>
      <w:proofErr w:type="spellStart"/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>Eighties</w:t>
      </w:r>
      <w:proofErr w:type="spellEnd"/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>“ Christoph Schneider weiter und ab 18 Uhr begleitet “Mr. Musik“ Lutz Stolberg, der seine Platten ins Studio schleppt - von den Kult-Klassikern der 60er Jahre bis zu den Krachern der 80er und 90er - die Hörerinnen und Hörer in den wohlverdienten Feierabend. </w:t>
      </w:r>
    </w:p>
    <w:p w:rsidR="004401E1" w:rsidRPr="004401E1" w:rsidRDefault="004401E1" w:rsidP="004401E1">
      <w:pPr>
        <w:widowControl w:val="0"/>
        <w:suppressAutoHyphens/>
        <w:spacing w:after="0" w:line="264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szCs w:val="24"/>
          <w:lang w:eastAsia="de-DE"/>
        </w:rPr>
      </w:pPr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>Und das wichtigste zum Schluss: “</w:t>
      </w:r>
      <w:proofErr w:type="spellStart"/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>Neumi</w:t>
      </w:r>
      <w:proofErr w:type="spellEnd"/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 xml:space="preserve"> Rockzirkus” bleibt! </w:t>
      </w:r>
    </w:p>
    <w:p w:rsidR="004401E1" w:rsidRPr="004401E1" w:rsidRDefault="004401E1" w:rsidP="004401E1">
      <w:pPr>
        <w:spacing w:after="0" w:line="276" w:lineRule="auto"/>
        <w:rPr>
          <w:rFonts w:ascii="Arial" w:eastAsia="Times New Roman" w:hAnsi="Arial" w:cs="Arial"/>
          <w:szCs w:val="24"/>
          <w:lang w:eastAsia="de-DE"/>
        </w:rPr>
      </w:pPr>
      <w:proofErr w:type="spellStart"/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>Neumi</w:t>
      </w:r>
      <w:proofErr w:type="spellEnd"/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 xml:space="preserve"> wird neben seiner Morgenshow auch weiterhin jeden Donnerstag ab 20 Uhr Sachsens härteste Rocksendung präsentieren - zu hören auch immer frisch im R.SA Rockkanal in der R.SA Radio-App und auf </w:t>
      </w:r>
      <w:hyperlink r:id="rId6" w:history="1">
        <w:r w:rsidRPr="004401E1">
          <w:rPr>
            <w:rStyle w:val="Hyperlink"/>
            <w:rFonts w:ascii="Arial" w:eastAsia="Times New Roman" w:hAnsi="Arial" w:cs="Arial"/>
            <w:szCs w:val="24"/>
            <w:lang w:eastAsia="de-DE"/>
          </w:rPr>
          <w:t>www.rsa-sachsen.de</w:t>
        </w:r>
      </w:hyperlink>
      <w:r w:rsidRPr="004401E1">
        <w:rPr>
          <w:rFonts w:ascii="Arial" w:eastAsia="Times New Roman" w:hAnsi="Arial" w:cs="Arial"/>
          <w:color w:val="000000"/>
          <w:szCs w:val="24"/>
          <w:lang w:eastAsia="de-DE"/>
        </w:rPr>
        <w:t>.</w:t>
      </w:r>
    </w:p>
    <w:p w:rsidR="00871492" w:rsidRDefault="00871492"/>
    <w:sectPr w:rsidR="00871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1"/>
    <w:rsid w:val="004401E1"/>
    <w:rsid w:val="008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80B"/>
  <w15:chartTrackingRefBased/>
  <w15:docId w15:val="{7D16DB3C-0FF7-4A1B-9CE5-FBBE17D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0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rsa-sachsen.de" TargetMode="External"/><Relationship Id="rId5" Type="http://schemas.openxmlformats.org/officeDocument/2006/relationships/hyperlink" Target="https://www.rsa-sachsen.de/rsa/die-macher-von-rsa/juergen-karney" TargetMode="External"/><Relationship Id="rId4" Type="http://schemas.openxmlformats.org/officeDocument/2006/relationships/hyperlink" Target="https://www.rsa-sachsen.de/rsa/die-macher-von-rsa/daniel-neuman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1</cp:revision>
  <dcterms:created xsi:type="dcterms:W3CDTF">2022-01-07T09:18:00Z</dcterms:created>
  <dcterms:modified xsi:type="dcterms:W3CDTF">2022-01-07T09:23:00Z</dcterms:modified>
</cp:coreProperties>
</file>